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E8D7" w14:textId="77777777" w:rsidR="00D3313E" w:rsidRDefault="00D3313E" w:rsidP="00D3313E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620F43DA" wp14:editId="7EAAEF70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737235" cy="800735"/>
            <wp:effectExtent l="0" t="0" r="5715" b="0"/>
            <wp:wrapNone/>
            <wp:docPr id="5" name="รูปภาพ 5" descr="คำอธิบาย: 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bookmarkStart w:id="1" w:name="_Hlk85651332"/>
    </w:p>
    <w:p w14:paraId="13CB724D" w14:textId="77777777" w:rsidR="00D3313E" w:rsidRPr="005E613C" w:rsidRDefault="00D3313E" w:rsidP="00D331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หน่วยการเรียนรู้อิงมาตรฐาน</w:t>
      </w:r>
    </w:p>
    <w:p w14:paraId="7EECA08D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โรงเรียนพัทลุง</w:t>
      </w:r>
    </w:p>
    <w:p w14:paraId="56D84459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กลุ่มสาระการเรียนรู้............................................................................ภาคเรียนที่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……..…</w:t>
      </w:r>
    </w:p>
    <w:p w14:paraId="41C2DF60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.........รายวิชา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....................................................ชั้นมัธยมศึกษาปีที่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….…..</w:t>
      </w:r>
    </w:p>
    <w:p w14:paraId="6C0045EE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หน่วยการเรียนรู้ที่.......ชื่อหน่วย...............................................................................เวลา............ชั่วโมง</w:t>
      </w:r>
    </w:p>
    <w:p w14:paraId="6187B66B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ผู้สอน....................................................................................................................................................</w:t>
      </w:r>
    </w:p>
    <w:p w14:paraId="2E6E038F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09571" wp14:editId="576216B2">
                <wp:simplePos x="0" y="0"/>
                <wp:positionH relativeFrom="column">
                  <wp:posOffset>-93345</wp:posOffset>
                </wp:positionH>
                <wp:positionV relativeFrom="paragraph">
                  <wp:posOffset>99695</wp:posOffset>
                </wp:positionV>
                <wp:extent cx="5753100" cy="0"/>
                <wp:effectExtent l="19050" t="26035" r="19050" b="2159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36C3E67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85pt" to="445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XF9gEAAJ4DAAAOAAAAZHJzL2Uyb0RvYy54bWysU72OEzEQ7pF4B8s92c39wGmVzRU5juaA&#10;SHc8wMT2Zi38J9vJJh0diJ4HQBRUFFTsvc0+CmPnhwM6xBbWjGfm22++GU8uN1qRtfBBWlPT8aik&#10;RBhmuTTLmr65u35yQUmIYDgoa0RNtyLQy+njR5POVeLEtlZx4QmCmFB1rqZtjK4qisBaoSGMrBMG&#10;g431GiK6fllwDx2ia1WclOXTorOeO2+ZCAFvr3ZBOs34TSNYfN00QUSiaorcYj59PhfpLKYTqJYe&#10;XCvZngb8AwsN0uBPj1BXEIGsvPwLSkvmbbBNHDGrC9s0koncA3YzLv/o5rYFJ3IvKE5wR5nC/4Nl&#10;r9ZzTySv6RklBjSOaOg/Df33of863L8b+o9D/2O4/zD034b+cwrtbcz5MvTvyVmSsHOhQqSZmfsk&#10;AtuYW3dj2dtAjJ21YJYit3K3dYg/ThXFbyXJCQ6JLLqXlmMOrKLNem4arxMkKkU2eWzb49jEJhKG&#10;l+fPzk/HJU6XHWIFVIdC50N8IawmyaipkiYpChWsb0JMRKA6pKRrY6+lUnkrlCFdTU8vdtDaoUZ8&#10;oXJxsErylJhKgl8uZsqTNaQdy1/uECMP07xdGZ6BWwH8+d6OINXORiLK7IVJWuxUXVi+nfuDYLgE&#10;mfF+YdOWPfRz9a9nNf0JAAD//wMAUEsDBBQABgAIAAAAIQDZDSUB3QAAAAkBAAAPAAAAZHJzL2Rv&#10;d25yZXYueG1sTI/NTsNADITvSLzDykjc2k34bUM2ValUoapcKDyAm3WTqFlvlN22ydtjxAFOlj2j&#10;8Tf5YnCtOlMfGs8G0mkCirj0tuHKwNfnejIDFSKyxdYzGRgpwKK4vsoxs/7CH3TexUpJCIcMDdQx&#10;dpnWoazJYZj6jli0g+8dRln7StseLxLuWn2XJE/aYcPyocaOVjWVx93JGYjH5G37iutx6Q6bWM3H&#10;0m1W78bc3gzLF1CRhvhnhh98QYdCmPb+xDao1sAkfXgWqwiPMsUwm6f3oPa/B13k+n+D4hsAAP//&#10;AwBQSwECLQAUAAYACAAAACEAtoM4kv4AAADhAQAAEwAAAAAAAAAAAAAAAAAAAAAAW0NvbnRlbnRf&#10;VHlwZXNdLnhtbFBLAQItABQABgAIAAAAIQA4/SH/1gAAAJQBAAALAAAAAAAAAAAAAAAAAC8BAABf&#10;cmVscy8ucmVsc1BLAQItABQABgAIAAAAIQCZcOXF9gEAAJ4DAAAOAAAAAAAAAAAAAAAAAC4CAABk&#10;cnMvZTJvRG9jLnhtbFBLAQItABQABgAIAAAAIQDZDSUB3QAAAAkBAAAPAAAAAAAAAAAAAAAAAFAE&#10;AABkcnMvZG93bnJldi54bWxQSwUGAAAAAAQABADzAAAAWgUAAAAA&#10;" strokeweight="3pt">
                <v:stroke linestyle="thinThin"/>
              </v:line>
            </w:pict>
          </mc:Fallback>
        </mc:AlternateContent>
      </w:r>
    </w:p>
    <w:p w14:paraId="4D8B52E0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1. มาตรฐานการเรียนรู้/ตัวชี้วัดหรือผลการเรียนรู้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74F7319D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มาตรฐานการเรียนรู้</w:t>
      </w:r>
    </w:p>
    <w:p w14:paraId="4A3756DC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</w:rPr>
        <w:t>...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</w:rPr>
        <w:t>...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80C1575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29FF3B0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</w:t>
      </w:r>
      <w:r w:rsidRPr="005E61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1D5453AC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</w:rPr>
        <w:t>...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6AA0689" w14:textId="77777777" w:rsidR="00357D7E" w:rsidRDefault="000F5614" w:rsidP="004E1A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สาระสำคัญ/แนวคิดหลัก</w:t>
      </w:r>
    </w:p>
    <w:p w14:paraId="21EF484A" w14:textId="7EC0C5E8" w:rsidR="00357D7E" w:rsidRDefault="00357D7E" w:rsidP="004E1A57">
      <w:pPr>
        <w:spacing w:after="0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AE78E8" w14:textId="77777777" w:rsidR="00177AD5" w:rsidRDefault="00177AD5" w:rsidP="00177AD5">
      <w:pPr>
        <w:spacing w:after="0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7543CD" w14:textId="77777777" w:rsidR="00177AD5" w:rsidRDefault="00177AD5" w:rsidP="004E1A5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1AB1D2" w14:textId="3867A79A" w:rsidR="00D3313E" w:rsidRPr="005E613C" w:rsidRDefault="00357D7E" w:rsidP="004E1A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5E613C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สาระการเรียนรู้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1F0" w14:textId="72581698" w:rsidR="00D3313E" w:rsidRPr="005E613C" w:rsidRDefault="00D3313E" w:rsidP="004E1A57">
      <w:pPr>
        <w:spacing w:after="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5E613C">
        <w:rPr>
          <w:rFonts w:ascii="TH SarabunPSK" w:hAnsi="TH SarabunPSK" w:cs="TH SarabunPSK"/>
          <w:sz w:val="32"/>
          <w:szCs w:val="32"/>
        </w:rPr>
        <w:tab/>
      </w:r>
      <w:r w:rsidR="00357D7E" w:rsidRPr="00357D7E">
        <w:rPr>
          <w:rFonts w:ascii="TH SarabunPSK" w:hAnsi="TH SarabunPSK" w:cs="TH SarabunPSK" w:hint="cs"/>
          <w:b/>
          <w:bCs/>
          <w:sz w:val="32"/>
          <w:szCs w:val="32"/>
          <w:cs/>
        </w:rPr>
        <w:t>องค์</w:t>
      </w:r>
      <w:r w:rsidRPr="00357D7E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E613C">
        <w:rPr>
          <w:rFonts w:ascii="TH SarabunPSK" w:hAnsi="TH SarabunPSK" w:cs="TH SarabunPSK"/>
          <w:b/>
          <w:bCs/>
          <w:sz w:val="32"/>
          <w:szCs w:val="32"/>
          <w:lang w:eastAsia="zh-CN"/>
        </w:rPr>
        <w:t>K)</w:t>
      </w:r>
    </w:p>
    <w:p w14:paraId="23FF9D6C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</w:t>
      </w:r>
      <w:r w:rsidRPr="005E61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20470E08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ทักษะกระบวนการ</w:t>
      </w:r>
      <w:r w:rsidRPr="005E613C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 (P)</w:t>
      </w:r>
    </w:p>
    <w:p w14:paraId="60F1FB8E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</w:t>
      </w:r>
      <w:r w:rsidRPr="005E61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3E4C6EB2" w14:textId="77777777" w:rsidR="00D3313E" w:rsidRPr="005E613C" w:rsidRDefault="00D3313E" w:rsidP="004E1A57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คุณลักษณะอันพึงประสงค์</w:t>
      </w:r>
      <w:r w:rsidRPr="005E613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5E613C">
        <w:rPr>
          <w:rFonts w:ascii="TH SarabunPSK" w:hAnsi="TH SarabunPSK" w:cs="TH SarabunPSK"/>
          <w:b/>
          <w:bCs/>
          <w:sz w:val="32"/>
          <w:szCs w:val="32"/>
          <w:lang w:bidi="th-TH"/>
        </w:rPr>
        <w:t>A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Pr="005E613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</w:p>
    <w:p w14:paraId="153F8306" w14:textId="77777777" w:rsidR="00D3313E" w:rsidRPr="005E613C" w:rsidRDefault="00D3313E" w:rsidP="004E1A57">
      <w:pPr>
        <w:pStyle w:val="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E613C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</w:t>
      </w:r>
    </w:p>
    <w:p w14:paraId="22F1B3C3" w14:textId="77777777" w:rsidR="00D3313E" w:rsidRPr="005E613C" w:rsidRDefault="00D3313E" w:rsidP="004E1A5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414E48" w14:textId="1E68672E" w:rsidR="00D3313E" w:rsidRPr="00D3313E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4.  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  <w:r w:rsidRPr="00D331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3313E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331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(เฉพาะที่เกิดใน</w:t>
      </w:r>
      <w:r w:rsidR="00142D3C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D3313E">
        <w:rPr>
          <w:rFonts w:ascii="TH SarabunPSK" w:hAnsi="TH SarabunPSK" w:cs="TH SarabunPSK"/>
          <w:sz w:val="32"/>
          <w:szCs w:val="32"/>
          <w:cs/>
        </w:rPr>
        <w:t>การจัดการเรียนรู้นี้)</w:t>
      </w:r>
    </w:p>
    <w:p w14:paraId="1B64F74D" w14:textId="2961AC3A" w:rsidR="00D3313E" w:rsidRPr="00D3313E" w:rsidRDefault="00D3313E" w:rsidP="00D3313E">
      <w:pPr>
        <w:pStyle w:val="a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.1 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ความสามารถในการสื่อสาร</w:t>
      </w:r>
      <w:proofErr w:type="gramEnd"/>
    </w:p>
    <w:p w14:paraId="0B7001F8" w14:textId="521E9771" w:rsidR="00D3313E" w:rsidRPr="00D3313E" w:rsidRDefault="00D3313E" w:rsidP="00D3313E">
      <w:pPr>
        <w:tabs>
          <w:tab w:val="left" w:pos="567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>.2  ความสามารถในการคิด</w:t>
      </w:r>
      <w:proofErr w:type="gramEnd"/>
    </w:p>
    <w:p w14:paraId="63083506" w14:textId="041A4595" w:rsidR="00D3313E" w:rsidRPr="00D3313E" w:rsidRDefault="00D3313E" w:rsidP="00D3313E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lastRenderedPageBreak/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>.3  ความสามารถในการแก้ปัญหา</w:t>
      </w:r>
      <w:proofErr w:type="gramEnd"/>
    </w:p>
    <w:p w14:paraId="4CE70E48" w14:textId="4278C3FB" w:rsidR="00D3313E" w:rsidRPr="00D3313E" w:rsidRDefault="00D3313E" w:rsidP="00D3313E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>.4  ความสามารถในการใช้ทักษะชีวิต</w:t>
      </w:r>
      <w:proofErr w:type="gramEnd"/>
    </w:p>
    <w:p w14:paraId="571BB799" w14:textId="5AF330E8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.5 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ความสามารถในการใช้เทคโนโลยี</w:t>
      </w:r>
      <w:proofErr w:type="gramEnd"/>
    </w:p>
    <w:p w14:paraId="5D5F4172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จุดเน้นสู่การพัฒนาผู้เรียน</w:t>
      </w:r>
    </w:p>
    <w:p w14:paraId="2A5E9C97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ความสามารถและทักษะของผู้เรียนศตวรรษที่ 21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(3Rs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x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8Cs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x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2Ls)</w:t>
      </w:r>
    </w:p>
    <w:p w14:paraId="0AAA0F18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R1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–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Reading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(อ่านออก)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R2– (W)</w:t>
      </w:r>
      <w:proofErr w:type="spellStart"/>
      <w:r w:rsidRPr="00D3313E">
        <w:rPr>
          <w:rFonts w:ascii="TH SarabunPSK" w:hAnsi="TH SarabunPSK" w:cs="TH SarabunPSK"/>
          <w:sz w:val="32"/>
          <w:szCs w:val="32"/>
          <w:lang w:bidi="th-TH"/>
        </w:rPr>
        <w:t>Riting</w:t>
      </w:r>
      <w:proofErr w:type="spellEnd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(เขียนได้) 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R3 – (A)</w:t>
      </w:r>
      <w:proofErr w:type="spellStart"/>
      <w:r w:rsidRPr="00D3313E">
        <w:rPr>
          <w:rFonts w:ascii="TH SarabunPSK" w:hAnsi="TH SarabunPSK" w:cs="TH SarabunPSK"/>
          <w:sz w:val="32"/>
          <w:szCs w:val="32"/>
          <w:lang w:bidi="th-TH"/>
        </w:rPr>
        <w:t>Rithmetics</w:t>
      </w:r>
      <w:proofErr w:type="spellEnd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(คิดเลขเป็น)  </w:t>
      </w:r>
    </w:p>
    <w:p w14:paraId="3911D513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C1 </w:t>
      </w:r>
      <w:proofErr w:type="gramStart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-  </w:t>
      </w:r>
      <w:r w:rsidRPr="00D3313E">
        <w:rPr>
          <w:rFonts w:ascii="TH SarabunPSK" w:hAnsi="TH SarabunPSK" w:cs="TH SarabunPSK"/>
          <w:sz w:val="32"/>
          <w:szCs w:val="32"/>
        </w:rPr>
        <w:t>Critical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Thinking and Problem Solving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( ทักษะด้านการคิดอย่างมีวิจารณญาณ</w:t>
      </w:r>
    </w:p>
    <w:p w14:paraId="7C280D12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และทักษะในการแก้ปัญหา)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</w:p>
    <w:p w14:paraId="278A5D35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C2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 xml:space="preserve">- 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>Creativity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and Innovation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(ทักษะด้านการสร้างสรรค์และนวัตกรรม)</w:t>
      </w:r>
    </w:p>
    <w:p w14:paraId="022682DD" w14:textId="77777777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C3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>-  Cross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-cultural Understanding </w:t>
      </w:r>
      <w:r w:rsidRPr="00D3313E">
        <w:rPr>
          <w:rFonts w:ascii="TH SarabunPSK" w:hAnsi="TH SarabunPSK" w:cs="TH SarabunPSK"/>
          <w:sz w:val="32"/>
          <w:szCs w:val="32"/>
          <w:cs/>
        </w:rPr>
        <w:t>(ทักษะด้านความเข้าใจต่างวัฒนธรรม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ต่างกระบวน</w:t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313E">
        <w:rPr>
          <w:rFonts w:ascii="TH SarabunPSK" w:hAnsi="TH SarabunPSK" w:cs="TH SarabunPSK"/>
          <w:sz w:val="32"/>
          <w:szCs w:val="32"/>
          <w:cs/>
        </w:rPr>
        <w:t>ทัศน์)</w:t>
      </w:r>
    </w:p>
    <w:p w14:paraId="1A770C23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C4 - Collaboration, Teamwork and Leadership </w:t>
      </w:r>
      <w:r w:rsidRPr="00D3313E">
        <w:rPr>
          <w:rFonts w:ascii="TH SarabunPSK" w:hAnsi="TH SarabunPSK" w:cs="TH SarabunPSK"/>
          <w:sz w:val="32"/>
          <w:szCs w:val="32"/>
          <w:cs/>
        </w:rPr>
        <w:t>(ทักษะด้านความร่วมมือ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การทำงานเป็</w:t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น   </w:t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313E">
        <w:rPr>
          <w:rFonts w:ascii="TH SarabunPSK" w:hAnsi="TH SarabunPSK" w:cs="TH SarabunPSK"/>
          <w:sz w:val="32"/>
          <w:szCs w:val="32"/>
          <w:cs/>
        </w:rPr>
        <w:t>ทีม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และภาวะผู้นำ)</w:t>
      </w:r>
    </w:p>
    <w:p w14:paraId="641968DE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C5 – Communications, Information and Media Literacy </w:t>
      </w:r>
      <w:r w:rsidRPr="00D3313E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</w:rPr>
        <w:t>ทักษะด้านการสื่อสาร</w:t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3313E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และรู้เท่าทันสื่อ)</w:t>
      </w:r>
    </w:p>
    <w:p w14:paraId="3DD8E870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C6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>-  Computing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and ICT Literacy </w:t>
      </w:r>
      <w:r w:rsidRPr="00D3313E">
        <w:rPr>
          <w:rFonts w:ascii="TH SarabunPSK" w:hAnsi="TH SarabunPSK" w:cs="TH SarabunPSK"/>
          <w:sz w:val="32"/>
          <w:szCs w:val="32"/>
          <w:cs/>
        </w:rPr>
        <w:t>(ทักษะด้านคอมพิวเตอร์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และเทคโนโลยีสารสนเทศ</w:t>
      </w:r>
    </w:p>
    <w:p w14:paraId="4559D7B8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313E">
        <w:rPr>
          <w:rFonts w:ascii="TH SarabunPSK" w:hAnsi="TH SarabunPSK" w:cs="TH SarabunPSK"/>
          <w:sz w:val="32"/>
          <w:szCs w:val="32"/>
          <w:cs/>
        </w:rPr>
        <w:t>และการสื่อสาร)</w:t>
      </w:r>
    </w:p>
    <w:p w14:paraId="22B58F2D" w14:textId="77777777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C7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>-  Career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and Learning Skills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(ทักษะอาชีพและทักษะการเรียนรู้)</w:t>
      </w:r>
    </w:p>
    <w:p w14:paraId="2A428951" w14:textId="77777777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C8 – Compassion </w:t>
      </w:r>
      <w:r w:rsidRPr="00D3313E">
        <w:rPr>
          <w:rFonts w:ascii="TH SarabunPSK" w:hAnsi="TH SarabunPSK" w:cs="TH SarabunPSK"/>
          <w:sz w:val="32"/>
          <w:szCs w:val="32"/>
          <w:cs/>
        </w:rPr>
        <w:t>(ความมีเมตตากรุณา วินัย คุณธรรม จริยธรรม)</w:t>
      </w:r>
    </w:p>
    <w:p w14:paraId="3541F4D0" w14:textId="77777777" w:rsidR="00034BBC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L1 – Learning </w:t>
      </w:r>
      <w:r w:rsidRPr="00D3313E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</w:rPr>
        <w:t xml:space="preserve">ทักษะการเรียนรู้)   </w:t>
      </w:r>
      <w:proofErr w:type="gramEnd"/>
      <w:r w:rsidRPr="00D3313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L2 – Leadership 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(ทักษะความเป็นผู้นำ)   </w:t>
      </w:r>
    </w:p>
    <w:p w14:paraId="559AA557" w14:textId="21EDA790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 xml:space="preserve">            </w:t>
      </w:r>
    </w:p>
    <w:p w14:paraId="28C5EE4C" w14:textId="7AD6AAB4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6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proofErr w:type="gramStart"/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การบูรณาการตามพระราชบัญญัติการศึกษาแห่งชาติ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proofErr w:type="gramEnd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เฉพาะที่เกิดใน</w:t>
      </w:r>
      <w:r w:rsidR="00142D3C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การจัดการเรียนรู้นี้)</w:t>
      </w:r>
    </w:p>
    <w:p w14:paraId="4C539E78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บูรณาการหลักสูตรโรงเรียนมาตรฐานสากล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D3313E">
        <w:rPr>
          <w:rFonts w:ascii="TH SarabunPSK" w:hAnsi="TH SarabunPSK" w:cs="TH SarabunPSK"/>
          <w:sz w:val="32"/>
          <w:szCs w:val="32"/>
          <w:lang w:bidi="th-TH"/>
        </w:rPr>
        <w:t>Worldclass</w:t>
      </w:r>
      <w:proofErr w:type="spellEnd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Standard School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3EF338A9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IS1 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การศึกษาค้นคว้าสร้างองค์ความรู้ 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gramEnd"/>
      <w:r w:rsidRPr="00D3313E">
        <w:rPr>
          <w:rFonts w:ascii="TH SarabunPSK" w:hAnsi="TH SarabunPSK" w:cs="TH SarabunPSK"/>
          <w:sz w:val="32"/>
          <w:szCs w:val="32"/>
          <w:lang w:bidi="th-TH"/>
        </w:rPr>
        <w:t>Research and Knowledge Formation)</w:t>
      </w:r>
    </w:p>
    <w:p w14:paraId="13D187C9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IS2 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การสื่อสารและการนำเสนอ 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gramEnd"/>
      <w:r w:rsidRPr="00D3313E">
        <w:rPr>
          <w:rFonts w:ascii="TH SarabunPSK" w:hAnsi="TH SarabunPSK" w:cs="TH SarabunPSK"/>
          <w:sz w:val="32"/>
          <w:szCs w:val="32"/>
          <w:lang w:bidi="th-TH"/>
        </w:rPr>
        <w:t>Communication and Presentation)</w:t>
      </w:r>
    </w:p>
    <w:p w14:paraId="6852DC12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IS3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การนำองค์ความรู้ไปใช้บริการสังคม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(Social Service Activity)</w:t>
      </w:r>
    </w:p>
    <w:p w14:paraId="4DD18544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บูรณาการกับหลักปรัชญาของเศรษฐกิจพอเพียง</w:t>
      </w:r>
    </w:p>
    <w:p w14:paraId="79F25CAA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บูรณาการกับประชาคมอาเซียน</w:t>
      </w:r>
    </w:p>
    <w:p w14:paraId="61D9D33A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บูรณาการกับค่านิยม 12 ประการ</w:t>
      </w:r>
    </w:p>
    <w:p w14:paraId="7C894071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1.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มีความรักชาติ ศาสนา พระมหากษัตริย์</w:t>
      </w:r>
    </w:p>
    <w:p w14:paraId="387A303A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lastRenderedPageBreak/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2.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ซื่อสัตย์ เสียสละ อดทน มีอุดมการณ์ในสิ่งที่ดีงามเพื่อส่วนรวม</w:t>
      </w:r>
    </w:p>
    <w:p w14:paraId="4299009B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3.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กตัญญูต่อพ่อแม่ ผู้ปกครอง ครูบาอาจารย์</w:t>
      </w:r>
    </w:p>
    <w:p w14:paraId="02B9047E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4.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ใฝ่หาความรู้ หมั่นศึกษาเล่าเรียนทั้งทางตรงและทางอ้อม</w:t>
      </w:r>
    </w:p>
    <w:p w14:paraId="0EEE0282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5.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รักษาวัฒนธรรมประเพณีไทยอันงดงาม</w:t>
      </w:r>
    </w:p>
    <w:p w14:paraId="5BE2F990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6.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มีศีลธรรม รักษาความสัตย์ หวังดีต่อผู้อื่น เผื่อแผ่และแบ่งปัน</w:t>
      </w:r>
    </w:p>
    <w:p w14:paraId="2D8CECF8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7.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เข้าใจ เรียนรู้การเป็นประชาธิปไตย อันมีพระมหากษัตริย์ทรงเป็นประมุขที่ถูกต้อง</w:t>
      </w:r>
    </w:p>
    <w:p w14:paraId="126BAFE7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8.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มีระเบียบวินัย 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เคารพกฎหมาย  ผู้น้อยรู้จักการเคารพผู้ใหญ่</w:t>
      </w:r>
      <w:proofErr w:type="gramEnd"/>
    </w:p>
    <w:p w14:paraId="4847E12C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9.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</w:p>
    <w:p w14:paraId="08962DEE" w14:textId="77777777" w:rsidR="00D3313E" w:rsidRPr="00D3313E" w:rsidRDefault="00D3313E" w:rsidP="00D3313E">
      <w:pPr>
        <w:pStyle w:val="a"/>
        <w:ind w:left="14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รู้จักดำรงตนอยู่โดยใช้หลักปรัชญาของเศรษฐกิจพอเพียงตามพระราชดำรัสของ</w:t>
      </w:r>
    </w:p>
    <w:p w14:paraId="046CA7E1" w14:textId="77777777" w:rsidR="00D3313E" w:rsidRPr="00D3313E" w:rsidRDefault="00D3313E" w:rsidP="00D3313E">
      <w:pPr>
        <w:pStyle w:val="a"/>
        <w:ind w:left="216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พระบาทสมเด็จพระเจ้าอยู่หัว รัชกาลที่ ๙  รู้จักอดออมไว้ใช้เมื่อยามจำเป็น มีไว้พอกิน พอใช้ ถ้าเหลือก็แจกจ่ายจำหน่าย และพร้อมที่จะขยายกิจการเมื่อมีความพร้อมและมีภูมิคุ้มกันที่ดี</w:t>
      </w:r>
    </w:p>
    <w:p w14:paraId="577120DA" w14:textId="77777777" w:rsidR="00D3313E" w:rsidRPr="00D3313E" w:rsidRDefault="00D3313E" w:rsidP="00D3313E">
      <w:pPr>
        <w:pStyle w:val="a"/>
        <w:ind w:left="144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10.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มีความเข้มแข็งทั้งร่างกายและจิตใจ ไม่ยอมแพ้ต่ออำนาจฝ่ายต่ำหรือกิเลส มีความ</w:t>
      </w:r>
    </w:p>
    <w:p w14:paraId="2A063B4A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11.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ละอายเกรงกลัวต่อบาปตามหลักของศาสนา</w:t>
      </w:r>
    </w:p>
    <w:p w14:paraId="4C1D5588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12.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คำนึงถึงผลประโยชน์ของส่วนรวมและของชาติมากกว่าผลประโยชน์ของตนเอง</w:t>
      </w:r>
    </w:p>
    <w:p w14:paraId="1C671F78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บูรณาการข้ามกลุ่มสาระการเรียนรู้ (ระบุ) .............................................................................</w:t>
      </w:r>
    </w:p>
    <w:p w14:paraId="3B2F0900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อื่นๆ</w:t>
      </w:r>
      <w:proofErr w:type="spellEnd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(ระบุ) .............................................................................................................................</w:t>
      </w:r>
    </w:p>
    <w:p w14:paraId="167906A4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กระบวนการเรียนรู้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รูปแบบการจัดกิจกรรม</w:t>
      </w:r>
    </w:p>
    <w:p w14:paraId="3C00798D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943E3FF" w14:textId="77777777" w:rsidR="00D3313E" w:rsidRPr="00D3313E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. หลักฐานการเรียนรู้</w:t>
      </w:r>
    </w:p>
    <w:p w14:paraId="3C8E9C4E" w14:textId="77777777" w:rsidR="00D3313E" w:rsidRPr="00D3313E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ชิ้นงาน/ภาระงาน</w:t>
      </w:r>
    </w:p>
    <w:p w14:paraId="460F411D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41DB23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  สื่อ/แหล่งเรียนรู้</w:t>
      </w:r>
    </w:p>
    <w:p w14:paraId="4380B33E" w14:textId="77777777" w:rsidR="00D3313E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693015" w14:textId="77777777" w:rsidR="00D3313E" w:rsidRDefault="00D3313E" w:rsidP="00D3313E">
      <w:pPr>
        <w:rPr>
          <w:rFonts w:ascii="TH SarabunPSK" w:hAnsi="TH SarabunPSK" w:cs="TH SarabunPSK"/>
          <w:sz w:val="32"/>
          <w:szCs w:val="32"/>
        </w:rPr>
      </w:pPr>
    </w:p>
    <w:p w14:paraId="6F225101" w14:textId="3E599D90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sz w:val="32"/>
          <w:szCs w:val="32"/>
        </w:rPr>
        <w:t>10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การวัดผลและประเมินผลการเรียนรู้  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984"/>
        <w:gridCol w:w="1985"/>
        <w:gridCol w:w="2126"/>
      </w:tblGrid>
      <w:tr w:rsidR="00D3313E" w:rsidRPr="005E613C" w14:paraId="6397F202" w14:textId="77777777" w:rsidTr="006C214F">
        <w:tc>
          <w:tcPr>
            <w:tcW w:w="3119" w:type="dxa"/>
          </w:tcPr>
          <w:p w14:paraId="655820F1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สิ่งที่วัดผล</w:t>
            </w:r>
          </w:p>
        </w:tc>
        <w:tc>
          <w:tcPr>
            <w:tcW w:w="1984" w:type="dxa"/>
          </w:tcPr>
          <w:p w14:paraId="00F4BD15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85" w:type="dxa"/>
          </w:tcPr>
          <w:p w14:paraId="480687F3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2126" w:type="dxa"/>
          </w:tcPr>
          <w:p w14:paraId="3D9A4D65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D3313E" w:rsidRPr="005E613C" w14:paraId="4903DB4F" w14:textId="77777777" w:rsidTr="006C214F">
        <w:trPr>
          <w:trHeight w:val="1069"/>
        </w:trPr>
        <w:tc>
          <w:tcPr>
            <w:tcW w:w="3119" w:type="dxa"/>
          </w:tcPr>
          <w:p w14:paraId="572C1A28" w14:textId="033AFB6C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ด้านความรู้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</w:rPr>
              <w:t>K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51F44BCB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40C8DBA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0A5F064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3313E" w:rsidRPr="005E613C" w14:paraId="56AB53A9" w14:textId="77777777" w:rsidTr="006C214F">
        <w:trPr>
          <w:trHeight w:val="984"/>
        </w:trPr>
        <w:tc>
          <w:tcPr>
            <w:tcW w:w="3119" w:type="dxa"/>
          </w:tcPr>
          <w:p w14:paraId="34013B45" w14:textId="08CC007B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ด้านทักษะ/กระบวนการ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2E4B8A2D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300BE76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E976DBC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59C054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343A40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3313E" w:rsidRPr="005E613C" w14:paraId="15BF2377" w14:textId="77777777" w:rsidTr="006C214F">
        <w:trPr>
          <w:trHeight w:val="1016"/>
        </w:trPr>
        <w:tc>
          <w:tcPr>
            <w:tcW w:w="3119" w:type="dxa"/>
          </w:tcPr>
          <w:p w14:paraId="05B54CE5" w14:textId="153B228A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5E613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A)</w:t>
            </w:r>
          </w:p>
          <w:p w14:paraId="1753A025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</w:tcPr>
          <w:p w14:paraId="7E3372B2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6C40CE7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2FC5AB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3313E" w:rsidRPr="00D3313E" w14:paraId="3C5AE7E4" w14:textId="77777777" w:rsidTr="006C214F">
        <w:trPr>
          <w:trHeight w:val="1016"/>
        </w:trPr>
        <w:tc>
          <w:tcPr>
            <w:tcW w:w="3119" w:type="dxa"/>
          </w:tcPr>
          <w:p w14:paraId="60C046E6" w14:textId="18A8C6EB" w:rsidR="00D3313E" w:rsidRPr="00D3313E" w:rsidRDefault="00D3313E" w:rsidP="006C214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3313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สมรรถนะสำคัญของผู้เรียน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13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3313E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C)</w:t>
            </w:r>
          </w:p>
        </w:tc>
        <w:tc>
          <w:tcPr>
            <w:tcW w:w="1984" w:type="dxa"/>
          </w:tcPr>
          <w:p w14:paraId="4B6CC803" w14:textId="77777777" w:rsidR="00D3313E" w:rsidRPr="00D3313E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41E87E" w14:textId="77777777" w:rsidR="00D3313E" w:rsidRPr="00D3313E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80F59A" w14:textId="77777777" w:rsidR="00D3313E" w:rsidRPr="00D3313E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67EF298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</w:p>
    <w:p w14:paraId="4F2D5FC0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BF1AE0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6B9D9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</w:t>
      </w:r>
    </w:p>
    <w:p w14:paraId="55C495B1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(.....................................................)</w:t>
      </w:r>
    </w:p>
    <w:p w14:paraId="71AF9BA9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ตำแหน่ง....................................................</w:t>
      </w:r>
    </w:p>
    <w:p w14:paraId="78F3A5F7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.............  /..................../...............</w:t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</w:p>
    <w:p w14:paraId="3632F36F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</w:p>
    <w:p w14:paraId="5BB1C928" w14:textId="36B41419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  แนบใบงาน/ใบกิจกรรม ใบความรู้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เครื่องมือประเมิน และอื่น</w:t>
      </w:r>
      <w:r w:rsidR="008749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ๆ ท้ายหน่วยฯ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หรือภาคผนวก</w:t>
      </w:r>
    </w:p>
    <w:bookmarkEnd w:id="1"/>
    <w:p w14:paraId="4E7EE995" w14:textId="77777777" w:rsidR="007D54D2" w:rsidRDefault="007D54D2" w:rsidP="00D3313E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sectPr w:rsidR="007D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F84E" w14:textId="77777777" w:rsidR="00D644FE" w:rsidRDefault="00D644FE" w:rsidP="0014567C">
      <w:pPr>
        <w:spacing w:after="0" w:line="240" w:lineRule="auto"/>
      </w:pPr>
      <w:r>
        <w:separator/>
      </w:r>
    </w:p>
  </w:endnote>
  <w:endnote w:type="continuationSeparator" w:id="0">
    <w:p w14:paraId="4D57C54A" w14:textId="77777777" w:rsidR="00D644FE" w:rsidRDefault="00D644FE" w:rsidP="0014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00B8B" w14:textId="77777777" w:rsidR="00D644FE" w:rsidRDefault="00D644FE" w:rsidP="0014567C">
      <w:pPr>
        <w:spacing w:after="0" w:line="240" w:lineRule="auto"/>
      </w:pPr>
      <w:r>
        <w:separator/>
      </w:r>
    </w:p>
  </w:footnote>
  <w:footnote w:type="continuationSeparator" w:id="0">
    <w:p w14:paraId="5D4EC4BF" w14:textId="77777777" w:rsidR="00D644FE" w:rsidRDefault="00D644FE" w:rsidP="00145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28"/>
    <w:rsid w:val="00034BBC"/>
    <w:rsid w:val="000F5614"/>
    <w:rsid w:val="00142D3C"/>
    <w:rsid w:val="0014567C"/>
    <w:rsid w:val="00177AD5"/>
    <w:rsid w:val="001A008F"/>
    <w:rsid w:val="00357D7E"/>
    <w:rsid w:val="003E6098"/>
    <w:rsid w:val="00405ED2"/>
    <w:rsid w:val="004E1A57"/>
    <w:rsid w:val="005C43E2"/>
    <w:rsid w:val="0077308C"/>
    <w:rsid w:val="00795CB6"/>
    <w:rsid w:val="007B62BC"/>
    <w:rsid w:val="007D54D2"/>
    <w:rsid w:val="00835CDB"/>
    <w:rsid w:val="0086397A"/>
    <w:rsid w:val="00866E94"/>
    <w:rsid w:val="008749D4"/>
    <w:rsid w:val="009C7AB1"/>
    <w:rsid w:val="00AA3BEC"/>
    <w:rsid w:val="00AB670B"/>
    <w:rsid w:val="00B67A62"/>
    <w:rsid w:val="00B937C5"/>
    <w:rsid w:val="00BA424C"/>
    <w:rsid w:val="00C00B28"/>
    <w:rsid w:val="00D30AB9"/>
    <w:rsid w:val="00D3313E"/>
    <w:rsid w:val="00D644FE"/>
    <w:rsid w:val="00E074EB"/>
    <w:rsid w:val="00E81009"/>
    <w:rsid w:val="00F20462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A555"/>
  <w15:chartTrackingRefBased/>
  <w15:docId w15:val="{0C650881-3222-4770-B639-1D7FB7E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7C"/>
  </w:style>
  <w:style w:type="paragraph" w:styleId="Footer">
    <w:name w:val="footer"/>
    <w:basedOn w:val="Normal"/>
    <w:link w:val="FooterChar"/>
    <w:uiPriority w:val="99"/>
    <w:unhideWhenUsed/>
    <w:rsid w:val="0014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7C"/>
  </w:style>
  <w:style w:type="paragraph" w:customStyle="1" w:styleId="a">
    <w:basedOn w:val="Normal"/>
    <w:next w:val="ListParagraph"/>
    <w:uiPriority w:val="34"/>
    <w:qFormat/>
    <w:rsid w:val="00D3313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6334</Characters>
  <Application>Microsoft Office Word</Application>
  <DocSecurity>0</DocSecurity>
  <Lines>121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ประกายฝัน มะลิลา</cp:lastModifiedBy>
  <cp:revision>2</cp:revision>
  <cp:lastPrinted>2021-10-20T15:48:00Z</cp:lastPrinted>
  <dcterms:created xsi:type="dcterms:W3CDTF">2022-10-27T17:03:00Z</dcterms:created>
  <dcterms:modified xsi:type="dcterms:W3CDTF">2022-10-27T17:03:00Z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9d1bd089b407e56420dc3726f4e0fa6cb2b7b6af98a15a8e0cf480fb12a581b1</vt:lpwstr>
  </property>
</Properties>
</file>